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809" w:rsidRDefault="00EB36C1" w:rsidP="00366F3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36"/>
          <w:szCs w:val="36"/>
          <w:lang w:eastAsia="ru-RU"/>
        </w:rPr>
      </w:pPr>
      <w:r w:rsidRPr="00750809">
        <w:rPr>
          <w:rFonts w:ascii="Times New Roman" w:eastAsia="Times New Roman" w:hAnsi="Times New Roman" w:cs="Times New Roman"/>
          <w:b/>
          <w:bCs/>
          <w:color w:val="0070C0"/>
          <w:sz w:val="36"/>
          <w:szCs w:val="36"/>
          <w:lang w:eastAsia="ru-RU"/>
        </w:rPr>
        <w:t>Соляная комната (</w:t>
      </w:r>
      <w:proofErr w:type="spellStart"/>
      <w:r w:rsidRPr="00750809">
        <w:rPr>
          <w:rFonts w:ascii="Times New Roman" w:eastAsia="Times New Roman" w:hAnsi="Times New Roman" w:cs="Times New Roman"/>
          <w:b/>
          <w:bCs/>
          <w:color w:val="0070C0"/>
          <w:sz w:val="36"/>
          <w:szCs w:val="36"/>
          <w:lang w:eastAsia="ru-RU"/>
        </w:rPr>
        <w:t>галокамера</w:t>
      </w:r>
      <w:proofErr w:type="spellEnd"/>
      <w:r w:rsidRPr="00750809">
        <w:rPr>
          <w:rFonts w:ascii="Times New Roman" w:eastAsia="Times New Roman" w:hAnsi="Times New Roman" w:cs="Times New Roman"/>
          <w:b/>
          <w:bCs/>
          <w:color w:val="0070C0"/>
          <w:sz w:val="36"/>
          <w:szCs w:val="36"/>
          <w:lang w:eastAsia="ru-RU"/>
        </w:rPr>
        <w:t>) в детском саду</w:t>
      </w:r>
    </w:p>
    <w:p w:rsidR="00366F3C" w:rsidRPr="00750809" w:rsidRDefault="00366F3C" w:rsidP="00366F3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70C0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70C0"/>
          <w:sz w:val="36"/>
          <w:szCs w:val="36"/>
          <w:lang w:eastAsia="ru-RU"/>
        </w:rPr>
        <w:drawing>
          <wp:inline distT="0" distB="0" distL="0" distR="0" wp14:anchorId="3C34C687" wp14:editId="4FB0FF5C">
            <wp:extent cx="3235569" cy="2549769"/>
            <wp:effectExtent l="247650" t="266700" r="269875" b="288925"/>
            <wp:docPr id="1" name="Рисунок 1" descr="C:\Users\Вера Алексеевна\Desktop\2014-09-22 11.39.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Desktop\2014-09-22 11.39.3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299" b="24675"/>
                    <a:stretch/>
                  </pic:blipFill>
                  <pic:spPr bwMode="auto">
                    <a:xfrm>
                      <a:off x="0" y="0"/>
                      <a:ext cx="3234577" cy="2548987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36C1" w:rsidRDefault="00750809" w:rsidP="00366F3C">
      <w:pPr>
        <w:pStyle w:val="a6"/>
        <w:spacing w:after="0"/>
        <w:ind w:firstLine="360"/>
        <w:jc w:val="both"/>
        <w:rPr>
          <w:color w:val="C00000"/>
          <w:sz w:val="32"/>
          <w:szCs w:val="32"/>
        </w:rPr>
      </w:pPr>
      <w:r>
        <w:rPr>
          <w:rStyle w:val="a5"/>
          <w:b w:val="0"/>
          <w:color w:val="C00000"/>
          <w:sz w:val="32"/>
          <w:szCs w:val="28"/>
          <w:bdr w:val="none" w:sz="0" w:space="0" w:color="auto" w:frame="1"/>
        </w:rPr>
        <w:t xml:space="preserve">В нашем детском саду есть настоящая </w:t>
      </w:r>
      <w:r>
        <w:rPr>
          <w:color w:val="C00000"/>
          <w:sz w:val="32"/>
          <w:szCs w:val="32"/>
        </w:rPr>
        <w:t>спелеологическая камера</w:t>
      </w:r>
      <w:r w:rsidR="005D2441">
        <w:rPr>
          <w:color w:val="C00000"/>
          <w:sz w:val="32"/>
          <w:szCs w:val="32"/>
        </w:rPr>
        <w:t xml:space="preserve"> </w:t>
      </w:r>
      <w:r>
        <w:rPr>
          <w:rStyle w:val="a5"/>
          <w:b w:val="0"/>
          <w:color w:val="C00000"/>
          <w:sz w:val="32"/>
          <w:szCs w:val="32"/>
          <w:bdr w:val="none" w:sz="0" w:space="0" w:color="auto" w:frame="1"/>
        </w:rPr>
        <w:t>(соляная комната</w:t>
      </w:r>
      <w:r>
        <w:rPr>
          <w:color w:val="C00000"/>
          <w:sz w:val="32"/>
          <w:szCs w:val="32"/>
        </w:rPr>
        <w:t>)</w:t>
      </w:r>
      <w:r>
        <w:rPr>
          <w:rStyle w:val="a5"/>
          <w:b w:val="0"/>
          <w:color w:val="C00000"/>
          <w:sz w:val="32"/>
          <w:szCs w:val="32"/>
          <w:bdr w:val="none" w:sz="0" w:space="0" w:color="auto" w:frame="1"/>
        </w:rPr>
        <w:t>.</w:t>
      </w:r>
      <w:r w:rsidR="009E36C1">
        <w:rPr>
          <w:rStyle w:val="a5"/>
          <w:b w:val="0"/>
          <w:color w:val="C00000"/>
          <w:sz w:val="32"/>
          <w:szCs w:val="32"/>
          <w:bdr w:val="none" w:sz="0" w:space="0" w:color="auto" w:frame="1"/>
        </w:rPr>
        <w:t xml:space="preserve"> </w:t>
      </w:r>
      <w:r>
        <w:rPr>
          <w:color w:val="C00000"/>
          <w:sz w:val="32"/>
          <w:szCs w:val="32"/>
        </w:rPr>
        <w:t xml:space="preserve">Стены спелеологической камеры покрыты солью. Нагреваясь, кристаллы обеззараживают воздух и повышают детский иммунитет. Соляная пещера очень полезна для профилактики заболеваний ОРЗ, ОРВИ, бронхит, трахеит, ларингит, </w:t>
      </w:r>
      <w:proofErr w:type="spellStart"/>
      <w:r>
        <w:rPr>
          <w:color w:val="C00000"/>
          <w:sz w:val="32"/>
          <w:szCs w:val="32"/>
        </w:rPr>
        <w:t>лортрахеит</w:t>
      </w:r>
      <w:proofErr w:type="spellEnd"/>
      <w:r>
        <w:rPr>
          <w:color w:val="C00000"/>
          <w:sz w:val="32"/>
          <w:szCs w:val="32"/>
        </w:rPr>
        <w:t>, бронхиальная астма. Лечебный сеанс длится от 15 минут до получаса по назначению педиатра. За это время, утверждают специалисты, дыхательные пути полностью очищаются, а организм ребенка насыщается необходимыми солями.</w:t>
      </w:r>
    </w:p>
    <w:p w:rsidR="009E36C1" w:rsidRPr="009E36C1" w:rsidRDefault="00750809" w:rsidP="00366F3C">
      <w:pPr>
        <w:pStyle w:val="a6"/>
        <w:spacing w:after="0"/>
        <w:ind w:firstLine="360"/>
        <w:jc w:val="both"/>
        <w:rPr>
          <w:rFonts w:eastAsia="Times New Roman"/>
          <w:sz w:val="28"/>
          <w:szCs w:val="28"/>
          <w:lang w:eastAsia="ru-RU"/>
        </w:rPr>
      </w:pPr>
      <w:r>
        <w:rPr>
          <w:color w:val="C00000"/>
          <w:sz w:val="32"/>
          <w:szCs w:val="32"/>
        </w:rPr>
        <w:t> </w:t>
      </w:r>
      <w:r w:rsidR="009E36C1" w:rsidRPr="009E36C1">
        <w:rPr>
          <w:rFonts w:eastAsia="Times New Roman"/>
          <w:sz w:val="28"/>
          <w:szCs w:val="28"/>
          <w:lang w:eastAsia="ru-RU"/>
        </w:rPr>
        <w:t>Здоровье нации – одна из актуальнейших проблем современного общества. В условиях современной природно-социальной и экологической ситуации проблематика здоровья детей приобретает глобальный характер. Разнообразные медицинские, социологические, демографические и другие данные свидетельствуют о том, что только 14% детей России можно считать практически здоровыми, 50%, имеют те или иные отклонения в состоянии здоровья, 35% - хронически больны.</w:t>
      </w:r>
    </w:p>
    <w:p w:rsidR="009E36C1" w:rsidRPr="009E36C1" w:rsidRDefault="009E36C1" w:rsidP="00366F3C">
      <w:pPr>
        <w:spacing w:after="0" w:line="240" w:lineRule="auto"/>
        <w:ind w:firstLine="2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данным Минздрава и Росстата, в России на каждые 100 тысяч детей приходится свыше 119 тысяч болезней органов дыхания. Это означает, что фактически каждый ребенок имеет проблемы с легкими в той или иной форме. Впоследствии многие из них перерастают эту болезнь, однако </w:t>
      </w:r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статистика и у взрослых неутешительна: заболевания дыхательной системы сохраняются ровно у трети населения. </w:t>
      </w:r>
    </w:p>
    <w:p w:rsidR="009E36C1" w:rsidRPr="009E36C1" w:rsidRDefault="009E36C1" w:rsidP="00366F3C">
      <w:pPr>
        <w:spacing w:after="0" w:line="240" w:lineRule="auto"/>
        <w:ind w:firstLine="2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того, в общем списке болезней у детей заболевания органов дыхания занимают первое место с большим отрывом от других. Затем идут кожные заболевания. А по статистике ВОЗ по ОРВИ и гриппу в мире ежегодно болеет ими каждый третий ребенок.</w:t>
      </w:r>
    </w:p>
    <w:p w:rsidR="009E36C1" w:rsidRPr="009E36C1" w:rsidRDefault="009E36C1" w:rsidP="00366F3C">
      <w:pPr>
        <w:spacing w:after="0" w:line="240" w:lineRule="auto"/>
        <w:ind w:firstLine="2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36C1">
        <w:rPr>
          <w:rFonts w:ascii="Times New Roman" w:eastAsia="Times New Roman" w:hAnsi="Times New Roman" w:cs="Tahoma"/>
          <w:color w:val="000000"/>
          <w:sz w:val="28"/>
          <w:szCs w:val="28"/>
          <w:lang w:eastAsia="ru-RU"/>
        </w:rPr>
        <w:t>В осенне-зимний период и большую часть весны дети, как впрочем, и взрослые, проводят 90% времени в отапливаемом помещении, находясь в условиях практически полного отсутствия солнца и свежего воздуха, что сказывается самым неблагоприятным образом на иммунитете.</w:t>
      </w:r>
      <w:r w:rsidRPr="009E36C1">
        <w:rPr>
          <w:rFonts w:ascii="Times New Roman" w:eastAsia="Times New Roman" w:hAnsi="Times New Roman" w:cs="Tahoma"/>
          <w:color w:val="000000"/>
          <w:sz w:val="28"/>
          <w:szCs w:val="28"/>
          <w:lang w:eastAsia="ru-RU"/>
        </w:rPr>
        <w:br/>
        <w:t xml:space="preserve">Современная тенденция замены всего натурального синтезированным, это относится как к продуктам, составляющим рацион питания, так и к подходу к лечению и профилактике заболеваний. Растущий организм ребёнка должен получать поддержку в первую очередь от немедикаментозных методов оздоровления. Вот почему так важен фактор натуральности лечебного эффекта метода </w:t>
      </w:r>
      <w:proofErr w:type="spellStart"/>
      <w:r w:rsidRPr="009E36C1">
        <w:rPr>
          <w:rFonts w:ascii="Times New Roman" w:eastAsia="Times New Roman" w:hAnsi="Times New Roman" w:cs="Tahoma"/>
          <w:color w:val="000000"/>
          <w:sz w:val="28"/>
          <w:szCs w:val="28"/>
          <w:lang w:eastAsia="ru-RU"/>
        </w:rPr>
        <w:t>галотерапии</w:t>
      </w:r>
      <w:proofErr w:type="spellEnd"/>
      <w:r w:rsidRPr="009E36C1">
        <w:rPr>
          <w:rFonts w:ascii="Times New Roman" w:eastAsia="Times New Roman" w:hAnsi="Times New Roman" w:cs="Tahoma"/>
          <w:color w:val="000000"/>
          <w:sz w:val="28"/>
          <w:szCs w:val="28"/>
          <w:lang w:eastAsia="ru-RU"/>
        </w:rPr>
        <w:t>. Учитывая продолжительность холодного сезона в России (6 месяцев и более) очевидна потребность в наличии соляных комнат.</w:t>
      </w:r>
    </w:p>
    <w:p w:rsidR="009E36C1" w:rsidRPr="009E36C1" w:rsidRDefault="009E36C1" w:rsidP="00366F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>Лечение солью известно уже несколько сотен лет. Первоначально оно предполагало спу</w:t>
      </w:r>
      <w:proofErr w:type="gramStart"/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>ск в гл</w:t>
      </w:r>
      <w:proofErr w:type="gramEnd"/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убокие соляные шахты, где уникальный микроклимат и полное отсутствие аллергенов. </w:t>
      </w:r>
    </w:p>
    <w:p w:rsidR="009E36C1" w:rsidRPr="009E36C1" w:rsidRDefault="009E36C1" w:rsidP="00366F3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36C1">
        <w:rPr>
          <w:rFonts w:ascii="Times New Roman" w:eastAsia="Times New Roman" w:hAnsi="Times New Roman" w:cs="Times New Roman"/>
          <w:b/>
          <w:color w:val="0070C0"/>
          <w:sz w:val="32"/>
          <w:szCs w:val="32"/>
          <w:lang w:eastAsia="ru-RU"/>
        </w:rPr>
        <w:t>Соляная комната</w:t>
      </w:r>
      <w:r w:rsidRPr="009E36C1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 xml:space="preserve"> </w:t>
      </w:r>
      <w:r w:rsidRPr="009E36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это полноценная имитация природной соляной пещеры с присущим ей микроклиматом, воссоздающим морской воздух. </w:t>
      </w:r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сути, это помещение, стены и пол которого покрыты солью. Кроме того, воздух в комнате ионизируется специальным прибором. Благодаря этому здесь искусственно воспроизводится микроклимат, схожий с подземными соляными пещерами. Это способствует лечению бронхиальной астмы и других заболеваний органов дыхания, заболеваний суставов, да и просто общее самочувствие улучшает. </w:t>
      </w:r>
    </w:p>
    <w:p w:rsidR="009E36C1" w:rsidRPr="009E36C1" w:rsidRDefault="009E36C1" w:rsidP="009E36C1">
      <w:pPr>
        <w:spacing w:after="0" w:line="240" w:lineRule="auto"/>
        <w:ind w:firstLine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Стандартный лечебный </w:t>
      </w:r>
      <w:r w:rsidRPr="009E36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курс </w:t>
      </w:r>
      <w:proofErr w:type="spellStart"/>
      <w:r w:rsidRPr="009E36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галотерапии</w:t>
      </w:r>
      <w:proofErr w:type="spellEnd"/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дает стойкий эффект на 2-3 года, поэтому в дальнейшем его можно использовать просто для профилактики.</w:t>
      </w:r>
    </w:p>
    <w:p w:rsidR="009E36C1" w:rsidRPr="009E36C1" w:rsidRDefault="009E36C1" w:rsidP="009E36C1">
      <w:pPr>
        <w:spacing w:after="0" w:line="240" w:lineRule="auto"/>
        <w:ind w:firstLine="2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E36C1" w:rsidRPr="009E36C1" w:rsidRDefault="009E36C1" w:rsidP="009E36C1">
      <w:pPr>
        <w:spacing w:after="0" w:line="240" w:lineRule="auto"/>
        <w:ind w:firstLine="2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36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Ежедневные процедуры </w:t>
      </w:r>
      <w:proofErr w:type="spellStart"/>
      <w:r w:rsidRPr="009E36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галотерапии</w:t>
      </w:r>
      <w:proofErr w:type="spellEnd"/>
      <w:r w:rsidRPr="009E36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укрепляют иммунитет, оказывают противовоспалительное, </w:t>
      </w:r>
      <w:proofErr w:type="spellStart"/>
      <w:r w:rsidRPr="009E36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саногенное</w:t>
      </w:r>
      <w:proofErr w:type="spellEnd"/>
      <w:r w:rsidRPr="009E36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действие, ликвидируют последствия приема антибиотиков.</w:t>
      </w:r>
    </w:p>
    <w:p w:rsidR="009E36C1" w:rsidRPr="009E36C1" w:rsidRDefault="009E36C1" w:rsidP="009E36C1">
      <w:pPr>
        <w:spacing w:after="0" w:line="240" w:lineRule="auto"/>
        <w:ind w:firstLine="2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36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Использование метода </w:t>
      </w:r>
      <w:proofErr w:type="spellStart"/>
      <w:r w:rsidRPr="009E36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галотерапии</w:t>
      </w:r>
      <w:proofErr w:type="spellEnd"/>
      <w:r w:rsidRPr="009E36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качестве меры первичной профилактики позволяют снизить заболеваемость ОРВИ и гриппом, а также риск их осложнений у детей более чем в 2 раза. С помощью </w:t>
      </w:r>
      <w:proofErr w:type="spellStart"/>
      <w:r w:rsidRPr="009E36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галотерапии</w:t>
      </w:r>
      <w:proofErr w:type="spellEnd"/>
      <w:r w:rsidRPr="009E36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реализуется эффективная профилактика и лечение аллергии.</w:t>
      </w:r>
    </w:p>
    <w:p w:rsidR="009E36C1" w:rsidRPr="009E36C1" w:rsidRDefault="009E36C1" w:rsidP="009E36C1">
      <w:pPr>
        <w:spacing w:after="0" w:line="240" w:lineRule="auto"/>
        <w:ind w:firstLine="2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36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посещение соляной комнаты является современным эффективным немедикаментозным методом оздоровления и реабилитации детей.</w:t>
      </w:r>
    </w:p>
    <w:p w:rsidR="009E36C1" w:rsidRPr="009E36C1" w:rsidRDefault="009E36C1" w:rsidP="009E36C1">
      <w:pPr>
        <w:spacing w:after="0" w:line="240" w:lineRule="auto"/>
        <w:ind w:firstLine="2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Высокая эффективность </w:t>
      </w:r>
      <w:proofErr w:type="spellStart"/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галотерапии</w:t>
      </w:r>
      <w:proofErr w:type="spellEnd"/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профилактики ряда заболеваний у детей была неоднократно доказана, а потому рекомендована к широкому применению не только в поликлиниках, санаториях, профилакториях и </w:t>
      </w:r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больницах, но и в детских учреждениях. К ним в первую очередь относятся детские сады.</w:t>
      </w:r>
    </w:p>
    <w:p w:rsidR="009E36C1" w:rsidRPr="009E36C1" w:rsidRDefault="009E36C1" w:rsidP="009E36C1">
      <w:pPr>
        <w:spacing w:after="0" w:line="240" w:lineRule="auto"/>
        <w:ind w:firstLine="2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Современная статистика показала, что при лечении детей в условиях соляных копей в 99 % случаев бронхиальная астма в легкой форме </w:t>
      </w:r>
      <w:proofErr w:type="gramStart"/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>сходит на нет</w:t>
      </w:r>
      <w:proofErr w:type="gramEnd"/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средней тяжести – в 82 % наступает значительное улучшение, а при тяжелом течении болезни состояние улучшается почти в 43 % случаев, а также снижается роль медикаментов. </w:t>
      </w:r>
    </w:p>
    <w:p w:rsidR="009E36C1" w:rsidRPr="009E36C1" w:rsidRDefault="009E36C1" w:rsidP="009E36C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Благодаря имитации природной соляной пещеры создается комфортная обстановка для проведения </w:t>
      </w:r>
      <w:proofErr w:type="spellStart"/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галотерапии</w:t>
      </w:r>
      <w:proofErr w:type="spellEnd"/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это помогает расслабиться, снять эмоциональное напряжение и устранить усталость, т.е. сеанс </w:t>
      </w:r>
      <w:proofErr w:type="spellStart"/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галотерапии</w:t>
      </w:r>
      <w:proofErr w:type="spellEnd"/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кроме лечебного воздействия на физическом уровне, оказывает и психотерапевтическое воздействие. Во-вторых, солевое покрытие стен </w:t>
      </w:r>
      <w:r w:rsidRPr="009E36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соляной комнаты</w:t>
      </w:r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помогает поддерживать в ней определенный уровень температуры и влажности, оно обладает бактерицидными и антиаллергенными свойствами, что тоже немаловажно для достижения необходимого лечебного эффекта.</w:t>
      </w:r>
    </w:p>
    <w:p w:rsidR="00750809" w:rsidRPr="009E36C1" w:rsidRDefault="009E36C1" w:rsidP="009E36C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этом стоит отметить, что облицовка стен </w:t>
      </w:r>
      <w:r w:rsidRPr="009E36C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соляной комнаты</w:t>
      </w:r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солевыми блоками или другими материалами, содержащими соль, действительно повышает эффективность сеансов </w:t>
      </w:r>
      <w:proofErr w:type="spellStart"/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галотерапии</w:t>
      </w:r>
      <w:proofErr w:type="spellEnd"/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но без соответствующего оборудования, насыщающего помещение солевым аэрозолем, такая облицовка – лишь антураж, созданный с помощью необычных стройматериалов. Т.е. проведение </w:t>
      </w:r>
      <w:proofErr w:type="spellStart"/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галотерапии</w:t>
      </w:r>
      <w:proofErr w:type="spellEnd"/>
      <w:r w:rsidRPr="009E36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невозможно без специального оборудования, с помощью которого, в первую очередь, и создается необходимый микроклимат.</w:t>
      </w:r>
    </w:p>
    <w:p w:rsidR="00EB36C1" w:rsidRPr="009E36C1" w:rsidRDefault="009E36C1" w:rsidP="005D2441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  <w:r w:rsidR="00EB36C1" w:rsidRPr="009E36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Эффективность обустройства </w:t>
      </w:r>
      <w:proofErr w:type="spellStart"/>
      <w:r w:rsidR="00EB36C1" w:rsidRPr="009E36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галокамеры</w:t>
      </w:r>
      <w:proofErr w:type="spellEnd"/>
      <w:r w:rsidR="00EB36C1" w:rsidRPr="009E36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в детском  учреждении</w:t>
      </w:r>
    </w:p>
    <w:p w:rsidR="00EB36C1" w:rsidRPr="00750809" w:rsidRDefault="00EB36C1" w:rsidP="005D24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8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как целебное действие искусственного микроклимата соляных пещер было неоднократно подтверждено клиническими исследованиями, было рекомендовано размещение </w:t>
      </w:r>
      <w:proofErr w:type="spellStart"/>
      <w:r w:rsidRPr="00750809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галокамеры</w:t>
      </w:r>
      <w:proofErr w:type="spellEnd"/>
      <w:r w:rsidRPr="007508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дошкольных учреждениях. Наряду с подобными кабинетами в детских поликлиниках, санаториях и больницах, соляная комната становится привычным атрибутом детского сада.</w:t>
      </w:r>
    </w:p>
    <w:p w:rsidR="00EB36C1" w:rsidRPr="00750809" w:rsidRDefault="00EB36C1" w:rsidP="005D24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809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 посещений соляной комнаты составляется таким образом, чтобы дети находились в ней  в перерывах между различными видами деятельности.</w:t>
      </w:r>
    </w:p>
    <w:p w:rsidR="00EB36C1" w:rsidRPr="00750809" w:rsidRDefault="00EB36C1" w:rsidP="005D24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36C1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 xml:space="preserve"> </w:t>
      </w:r>
      <w:proofErr w:type="spellStart"/>
      <w:r w:rsidRPr="009E36C1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>Галотерапия</w:t>
      </w:r>
      <w:proofErr w:type="spellEnd"/>
      <w:r w:rsidRPr="009E36C1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 xml:space="preserve"> в детском саду</w:t>
      </w:r>
      <w:r w:rsidRPr="009E36C1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 xml:space="preserve"> </w:t>
      </w:r>
      <w:r w:rsidRPr="007508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проводится под контролем  воспитателей и старшей медсестры, а время сеансов составляет от </w:t>
      </w:r>
      <w:r w:rsidR="005D2441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7508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</w:t>
      </w:r>
      <w:r w:rsidR="005D24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30</w:t>
      </w:r>
      <w:r w:rsidRPr="007508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минут в зависимости от рекомендаций педиатра и возраста детей.</w:t>
      </w:r>
    </w:p>
    <w:p w:rsidR="00EB36C1" w:rsidRDefault="00EB36C1" w:rsidP="005D24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8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Настольные игры или кубики, чтение сказок воспитателем и открытое общение делают пребывание детей в соляной комнате интересным и нескучным.</w:t>
      </w:r>
    </w:p>
    <w:p w:rsidR="00366F3C" w:rsidRPr="00750809" w:rsidRDefault="00366F3C" w:rsidP="005D24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B36C1" w:rsidRPr="00750809" w:rsidRDefault="00EB36C1" w:rsidP="00EB36C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5080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Почему это эффективно</w:t>
      </w:r>
    </w:p>
    <w:p w:rsidR="00EB36C1" w:rsidRPr="00750809" w:rsidRDefault="00EB36C1" w:rsidP="005D24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8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условиях </w:t>
      </w:r>
      <w:proofErr w:type="spellStart"/>
      <w:r w:rsidRPr="00750809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галокамеры</w:t>
      </w:r>
      <w:proofErr w:type="spellEnd"/>
      <w:r w:rsidRPr="007508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создается практически стерильная атмосфера, в которой отсутствуют аллергены и патогенные микробы. Воздух наполнен микрочастицами соли в необходимой концентрации, которую поддерживает </w:t>
      </w:r>
      <w:proofErr w:type="spellStart"/>
      <w:r w:rsidRPr="00750809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галогенератор</w:t>
      </w:r>
      <w:proofErr w:type="spellEnd"/>
      <w:r w:rsidRPr="00750809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Простое вдыхание такого соляного аэрозоля обладает мощным антиаллергенным действием, устраняет проявления хронических бронхолегочных патологий и затяжных воспалений.</w:t>
      </w:r>
    </w:p>
    <w:p w:rsidR="00EB36C1" w:rsidRDefault="00EB36C1" w:rsidP="005D244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80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Регулярное посещение детьми соляной комнаты ведет к существенному повышению сопротивляемости организма сезонным и аллергическим заболеваниям, укрепляет иммунитет, повышает общую активность.</w:t>
      </w:r>
    </w:p>
    <w:p w:rsidR="00BD00DC" w:rsidRPr="00BD00DC" w:rsidRDefault="00BD00DC" w:rsidP="00BD00D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ru-RU"/>
        </w:rPr>
      </w:pPr>
      <w:r w:rsidRPr="00BD00DC"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ru-RU"/>
        </w:rPr>
        <w:t>Показания к посещению</w:t>
      </w:r>
    </w:p>
    <w:p w:rsidR="00BD00DC" w:rsidRPr="00BD00DC" w:rsidRDefault="00BD00DC" w:rsidP="00366F3C">
      <w:pPr>
        <w:spacing w:after="0" w:line="240" w:lineRule="auto"/>
        <w:ind w:firstLine="2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Посещать соляную </w:t>
      </w:r>
      <w:bookmarkStart w:id="0" w:name="_GoBack"/>
      <w:r w:rsidRPr="00BD00D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комнату могут дети, направленные врачом – педиатром по показаниям:</w:t>
      </w:r>
    </w:p>
    <w:p w:rsidR="00BD00DC" w:rsidRPr="00BD00DC" w:rsidRDefault="00BD00DC" w:rsidP="00366F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00DC">
        <w:rPr>
          <w:rFonts w:ascii="Times New Roman" w:eastAsia="Times New Roman" w:hAnsi="Times New Roman" w:cs="Times New Roman"/>
          <w:sz w:val="28"/>
          <w:szCs w:val="28"/>
          <w:lang w:eastAsia="ru-RU"/>
        </w:rPr>
        <w:t>1. Часто болеющие дети (ЧБД).</w:t>
      </w:r>
    </w:p>
    <w:p w:rsidR="00BD00DC" w:rsidRPr="00BD00DC" w:rsidRDefault="00BD00DC" w:rsidP="00366F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00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</w:t>
      </w:r>
      <w:r w:rsidRPr="00BD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Повторные гаймориты, фарингиты, риниты, отиты.</w:t>
      </w:r>
    </w:p>
    <w:p w:rsidR="00BD00DC" w:rsidRPr="00BD00DC" w:rsidRDefault="00BD00DC" w:rsidP="00366F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00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</w:t>
      </w:r>
      <w:r w:rsidRPr="00BD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Бронхиальная астма, группа риска по развитию бронхиальной астмы.</w:t>
      </w:r>
    </w:p>
    <w:p w:rsidR="00BD00DC" w:rsidRPr="00BD00DC" w:rsidRDefault="00BD00DC" w:rsidP="00366F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00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</w:t>
      </w:r>
      <w:r w:rsidRPr="00BD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Аллергические заболевания кожи (нейродермит, </w:t>
      </w:r>
      <w:proofErr w:type="spellStart"/>
      <w:r w:rsidRPr="00BD00DC">
        <w:rPr>
          <w:rFonts w:ascii="Times New Roman" w:eastAsia="Times New Roman" w:hAnsi="Times New Roman" w:cs="Times New Roman"/>
          <w:sz w:val="28"/>
          <w:szCs w:val="28"/>
          <w:lang w:eastAsia="ru-RU"/>
        </w:rPr>
        <w:t>атопический</w:t>
      </w:r>
      <w:proofErr w:type="spellEnd"/>
      <w:r w:rsidRPr="00BD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дерматит, поствакцинальная аллергия).</w:t>
      </w:r>
    </w:p>
    <w:p w:rsidR="00BD00DC" w:rsidRPr="00BD00DC" w:rsidRDefault="00BD00DC" w:rsidP="00366F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00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</w:t>
      </w:r>
      <w:r w:rsidRPr="00BD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Хронические заболевания носоглотки (аденоиды I,II,III, степени, гипертрофия миндалин).</w:t>
      </w:r>
    </w:p>
    <w:p w:rsidR="00BD00DC" w:rsidRPr="00BD00DC" w:rsidRDefault="00BD00DC" w:rsidP="00366F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00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</w:t>
      </w:r>
      <w:r w:rsidRPr="00BD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Ожирение, склонность к избыточному весу.</w:t>
      </w:r>
    </w:p>
    <w:bookmarkEnd w:id="0"/>
    <w:p w:rsidR="00BD00DC" w:rsidRPr="00BD00DC" w:rsidRDefault="00BD00DC" w:rsidP="00366F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00D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7.</w:t>
      </w:r>
      <w:r w:rsidRPr="00BD00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Профилактика ОРВИ у здоровых детей.</w:t>
      </w:r>
    </w:p>
    <w:p w:rsidR="00BD00DC" w:rsidRPr="00BD00DC" w:rsidRDefault="00BD00DC" w:rsidP="00366F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6F3C" w:rsidRDefault="00BD00DC" w:rsidP="00366F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00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профилактике ОРВИ будут сформированы  группы детей по 6 -10 человек.  Количество сеансов на курс 10-15,  длительность сеанса - 10 – 15 – 20 -30 минут в зависимости от возраста ребёнка. За одно посещение</w:t>
      </w:r>
      <w:r w:rsidR="00366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Соляной комнаты - 6 -10 детей.</w:t>
      </w:r>
    </w:p>
    <w:p w:rsidR="00BD00DC" w:rsidRPr="00BD00DC" w:rsidRDefault="00BD00DC" w:rsidP="00366F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00D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Повторные сеансы будут проводиться с интервалом 5 – 6 месяцев. В год-не менее двух курсов.</w:t>
      </w:r>
    </w:p>
    <w:p w:rsidR="00BD00DC" w:rsidRPr="00BD00DC" w:rsidRDefault="00BD00DC" w:rsidP="00366F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00DC" w:rsidRPr="00BD00DC" w:rsidRDefault="00BD00DC" w:rsidP="00366F3C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:rsidR="00EB36C1" w:rsidRPr="00750809" w:rsidRDefault="00EB36C1" w:rsidP="00EB36C1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EB36C1" w:rsidRPr="007508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55036"/>
    <w:multiLevelType w:val="multilevel"/>
    <w:tmpl w:val="DF64C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AC2"/>
    <w:rsid w:val="00366F3C"/>
    <w:rsid w:val="005D2441"/>
    <w:rsid w:val="00750809"/>
    <w:rsid w:val="007F0654"/>
    <w:rsid w:val="009E36C1"/>
    <w:rsid w:val="00BD00DC"/>
    <w:rsid w:val="00EB36C1"/>
    <w:rsid w:val="00F57AC2"/>
    <w:rsid w:val="00FF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3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36C1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750809"/>
    <w:rPr>
      <w:b/>
      <w:bCs/>
    </w:rPr>
  </w:style>
  <w:style w:type="paragraph" w:styleId="a6">
    <w:name w:val="Normal (Web)"/>
    <w:basedOn w:val="a"/>
    <w:uiPriority w:val="99"/>
    <w:semiHidden/>
    <w:unhideWhenUsed/>
    <w:rsid w:val="009E36C1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3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36C1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750809"/>
    <w:rPr>
      <w:b/>
      <w:bCs/>
    </w:rPr>
  </w:style>
  <w:style w:type="paragraph" w:styleId="a6">
    <w:name w:val="Normal (Web)"/>
    <w:basedOn w:val="a"/>
    <w:uiPriority w:val="99"/>
    <w:semiHidden/>
    <w:unhideWhenUsed/>
    <w:rsid w:val="009E36C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74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7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3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6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951279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3177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76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52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93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788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7100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5765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456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3265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92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5390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4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38579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81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1150</Words>
  <Characters>6561</Characters>
  <Application>Microsoft Office Word</Application>
  <DocSecurity>0</DocSecurity>
  <Lines>54</Lines>
  <Paragraphs>15</Paragraphs>
  <ScaleCrop>false</ScaleCrop>
  <Company/>
  <LinksUpToDate>false</LinksUpToDate>
  <CharactersWithSpaces>7696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Алексеевна</dc:creator>
  <cp:keywords/>
  <dc:description/>
  <cp:lastModifiedBy>Вера Алексеевна</cp:lastModifiedBy>
  <cp:revision>10</cp:revision>
  <dcterms:created xsi:type="dcterms:W3CDTF">2018-11-13T13:40:00Z</dcterms:created>
  <dcterms:modified xsi:type="dcterms:W3CDTF">2018-11-14T12:14:00Z</dcterms:modified>
</cp:coreProperties>
</file>